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4DA91D" w14:textId="77777777" w:rsidR="00B30296" w:rsidRDefault="00000000">
      <w:pPr>
        <w:spacing w:after="60"/>
      </w:pPr>
      <w:r>
        <w:rPr>
          <w:rFonts w:ascii="Arial" w:eastAsia="Arial" w:hAnsi="Arial" w:cs="Arial"/>
          <w:b/>
          <w:bCs/>
          <w:color w:val="1B3A5C"/>
          <w:sz w:val="36"/>
          <w:szCs w:val="36"/>
        </w:rPr>
        <w:t>ALS INITIATIVE — GAME PLAN</w:t>
      </w:r>
    </w:p>
    <w:p w14:paraId="0D5D7B0E" w14:textId="2A345FE2" w:rsidR="00B30296" w:rsidRDefault="00000000">
      <w:pPr>
        <w:spacing w:after="40"/>
      </w:pPr>
      <w:r>
        <w:rPr>
          <w:rFonts w:ascii="Arial" w:eastAsia="Arial" w:hAnsi="Arial" w:cs="Arial"/>
          <w:color w:val="555555"/>
          <w:sz w:val="19"/>
          <w:szCs w:val="19"/>
        </w:rPr>
        <w:t xml:space="preserve">General Manager </w:t>
      </w:r>
      <w:proofErr w:type="gramStart"/>
      <w:r>
        <w:rPr>
          <w:rFonts w:ascii="Arial" w:eastAsia="Arial" w:hAnsi="Arial" w:cs="Arial"/>
          <w:color w:val="555555"/>
          <w:sz w:val="19"/>
          <w:szCs w:val="19"/>
        </w:rPr>
        <w:t>Treena  Initiated</w:t>
      </w:r>
      <w:proofErr w:type="gramEnd"/>
      <w:r>
        <w:rPr>
          <w:rFonts w:ascii="Arial" w:eastAsia="Arial" w:hAnsi="Arial" w:cs="Arial"/>
          <w:color w:val="555555"/>
          <w:sz w:val="19"/>
          <w:szCs w:val="19"/>
        </w:rPr>
        <w:t xml:space="preserve"> June 23, 2026</w:t>
      </w:r>
    </w:p>
    <w:p w14:paraId="5646806E" w14:textId="77777777" w:rsidR="00B30296" w:rsidRDefault="00B30296">
      <w:pPr>
        <w:pBdr>
          <w:bottom w:val="single" w:sz="6" w:space="1" w:color="2E6DA4"/>
        </w:pBdr>
        <w:spacing w:after="160"/>
      </w:pPr>
    </w:p>
    <w:p w14:paraId="69B9EC93" w14:textId="77777777" w:rsidR="00B30296" w:rsidRDefault="00000000">
      <w:pPr>
        <w:spacing w:before="240" w:after="80"/>
      </w:pPr>
      <w:r>
        <w:rPr>
          <w:rFonts w:ascii="Arial" w:eastAsia="Arial" w:hAnsi="Arial" w:cs="Arial"/>
          <w:b/>
          <w:bCs/>
          <w:color w:val="2E6DA4"/>
        </w:rPr>
        <w:t>PURPOSE</w:t>
      </w:r>
    </w:p>
    <w:p w14:paraId="1CB5C3D5" w14:textId="77777777" w:rsidR="00B30296" w:rsidRDefault="00000000">
      <w:pPr>
        <w:spacing w:before="40" w:after="40"/>
      </w:pPr>
      <w:r>
        <w:rPr>
          <w:rFonts w:ascii="Arial" w:eastAsia="Arial" w:hAnsi="Arial" w:cs="Arial"/>
          <w:color w:val="555555"/>
          <w:sz w:val="19"/>
          <w:szCs w:val="19"/>
        </w:rPr>
        <w:t>This plan establishes the leadership foundation and operational structure needed to advance ALS readiness, clinical quality, and supervisory effectiveness across Yakima and Spokane. It is grounded in field observation and leadership assessment conducted June 23, 2026.</w:t>
      </w:r>
    </w:p>
    <w:p w14:paraId="04268299" w14:textId="77777777" w:rsidR="00B30296" w:rsidRDefault="00B30296">
      <w:pPr>
        <w:spacing w:before="1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60"/>
        <w:gridCol w:w="4800"/>
      </w:tblGrid>
      <w:tr w:rsidR="00B30296" w14:paraId="699DFA9A" w14:textId="77777777">
        <w:tc>
          <w:tcPr>
            <w:tcW w:w="4560" w:type="dxa"/>
            <w:tcBorders>
              <w:top w:val="none" w:sz="0" w:space="0" w:color="FFFFFF"/>
              <w:left w:val="none" w:sz="0" w:space="0" w:color="FFFFFF"/>
              <w:bottom w:val="none" w:sz="0" w:space="0" w:color="FFFFFF"/>
              <w:right w:val="none" w:sz="0" w:space="0" w:color="FFFFFF"/>
            </w:tcBorders>
            <w:tcMar>
              <w:top w:w="0" w:type="dxa"/>
              <w:left w:w="0" w:type="dxa"/>
              <w:bottom w:w="0" w:type="dxa"/>
              <w:right w:w="200" w:type="dxa"/>
            </w:tcMar>
          </w:tcPr>
          <w:p w14:paraId="546CCE3E" w14:textId="77777777" w:rsidR="00B30296" w:rsidRDefault="00000000">
            <w:pPr>
              <w:pBdr>
                <w:bottom w:val="single" w:sz="4" w:space="1" w:color="2E6DA4"/>
              </w:pBdr>
              <w:spacing w:after="80"/>
            </w:pPr>
            <w:r>
              <w:rPr>
                <w:rFonts w:ascii="Arial" w:eastAsia="Arial" w:hAnsi="Arial" w:cs="Arial"/>
                <w:b/>
                <w:bCs/>
                <w:color w:val="2E6DA4"/>
              </w:rPr>
              <w:t>PHASE 1 — LEADERSHIP FOUNDATION</w:t>
            </w:r>
          </w:p>
          <w:p w14:paraId="6D31163C" w14:textId="77777777" w:rsidR="00B30296" w:rsidRDefault="00000000">
            <w:pPr>
              <w:spacing w:before="80" w:after="40"/>
            </w:pPr>
            <w:r>
              <w:rPr>
                <w:rFonts w:ascii="Arial" w:eastAsia="Arial" w:hAnsi="Arial" w:cs="Arial"/>
                <w:b/>
                <w:bCs/>
                <w:color w:val="1B3A5C"/>
                <w:sz w:val="19"/>
                <w:szCs w:val="19"/>
              </w:rPr>
              <w:t>Step 1: Self-Assessment (June 23)</w:t>
            </w:r>
          </w:p>
          <w:p w14:paraId="0F2EE35A" w14:textId="77777777" w:rsidR="00B30296" w:rsidRDefault="00000000">
            <w:pPr>
              <w:spacing w:after="60"/>
            </w:pPr>
            <w:r>
              <w:rPr>
                <w:rFonts w:ascii="Arial" w:eastAsia="Arial" w:hAnsi="Arial" w:cs="Arial"/>
                <w:color w:val="555555"/>
                <w:sz w:val="19"/>
                <w:szCs w:val="19"/>
              </w:rPr>
              <w:t>Treena completes a brief leadership style questionnaire — surfacing her natural defaults around conflict, recognition, decision-making, and expectations. Not evaluation. Self-awareness.</w:t>
            </w:r>
          </w:p>
          <w:p w14:paraId="14D4A839" w14:textId="77777777" w:rsidR="00B30296" w:rsidRDefault="00000000">
            <w:pPr>
              <w:spacing w:before="60" w:after="40"/>
            </w:pPr>
            <w:r>
              <w:rPr>
                <w:rFonts w:ascii="Arial" w:eastAsia="Arial" w:hAnsi="Arial" w:cs="Arial"/>
                <w:b/>
                <w:bCs/>
                <w:color w:val="1B3A5C"/>
                <w:sz w:val="19"/>
                <w:szCs w:val="19"/>
              </w:rPr>
              <w:t>Step 2: Five Practices Working Session (This Week)</w:t>
            </w:r>
          </w:p>
          <w:p w14:paraId="3D4652D9" w14:textId="77777777" w:rsidR="00B30296" w:rsidRDefault="00000000">
            <w:pPr>
              <w:spacing w:after="40"/>
            </w:pPr>
            <w:r>
              <w:rPr>
                <w:rFonts w:ascii="Arial" w:eastAsia="Arial" w:hAnsi="Arial" w:cs="Arial"/>
                <w:color w:val="555555"/>
                <w:sz w:val="19"/>
                <w:szCs w:val="19"/>
              </w:rPr>
              <w:t>Introduction to Kouzes &amp; Posner — Five Practices of Exemplary Leadership. Immediate focus on:</w:t>
            </w:r>
          </w:p>
          <w:p w14:paraId="4DE514E4" w14:textId="77777777" w:rsidR="00B30296" w:rsidRDefault="00000000">
            <w:pPr>
              <w:pStyle w:val="ListParagraph"/>
              <w:numPr>
                <w:ilvl w:val="0"/>
                <w:numId w:val="2"/>
              </w:numPr>
              <w:spacing w:before="20" w:after="20"/>
            </w:pPr>
            <w:r>
              <w:rPr>
                <w:rFonts w:ascii="Arial" w:eastAsia="Arial" w:hAnsi="Arial" w:cs="Arial"/>
                <w:color w:val="555555"/>
                <w:sz w:val="19"/>
                <w:szCs w:val="19"/>
              </w:rPr>
              <w:t>Model the Way — standards begin with her behavior</w:t>
            </w:r>
          </w:p>
          <w:p w14:paraId="685F424C" w14:textId="77777777" w:rsidR="00B30296" w:rsidRDefault="00000000">
            <w:pPr>
              <w:pStyle w:val="ListParagraph"/>
              <w:numPr>
                <w:ilvl w:val="0"/>
                <w:numId w:val="2"/>
              </w:numPr>
              <w:spacing w:before="20" w:after="60"/>
            </w:pPr>
            <w:r>
              <w:rPr>
                <w:rFonts w:ascii="Arial" w:eastAsia="Arial" w:hAnsi="Arial" w:cs="Arial"/>
                <w:color w:val="555555"/>
                <w:sz w:val="19"/>
                <w:szCs w:val="19"/>
              </w:rPr>
              <w:t>Encourage the Heart — recognition drives retention and discretionary effort</w:t>
            </w:r>
          </w:p>
          <w:p w14:paraId="297F44CA" w14:textId="77777777" w:rsidR="00B30296" w:rsidRDefault="00000000">
            <w:pPr>
              <w:spacing w:before="60" w:after="40"/>
            </w:pPr>
            <w:r>
              <w:rPr>
                <w:rFonts w:ascii="Arial" w:eastAsia="Arial" w:hAnsi="Arial" w:cs="Arial"/>
                <w:b/>
                <w:bCs/>
                <w:color w:val="1B3A5C"/>
                <w:sz w:val="19"/>
                <w:szCs w:val="19"/>
              </w:rPr>
              <w:t>Step 3: Observe Just Culture Session (June 26)</w:t>
            </w:r>
          </w:p>
          <w:p w14:paraId="127EB16F" w14:textId="77777777" w:rsidR="00B30296" w:rsidRDefault="00000000">
            <w:pPr>
              <w:spacing w:after="40"/>
            </w:pPr>
            <w:r>
              <w:rPr>
                <w:rFonts w:ascii="Arial" w:eastAsia="Arial" w:hAnsi="Arial" w:cs="Arial"/>
                <w:color w:val="555555"/>
                <w:sz w:val="19"/>
                <w:szCs w:val="19"/>
              </w:rPr>
              <w:t>Treena attends the Thursday supervisor meeting as a participant and observer — watching Just Culture delivered to her team before she is expected to teach or reinforce it herself.</w:t>
            </w:r>
          </w:p>
        </w:tc>
        <w:tc>
          <w:tcPr>
            <w:tcW w:w="4800" w:type="dxa"/>
            <w:tcBorders>
              <w:top w:val="none" w:sz="0" w:space="0" w:color="FFFFFF"/>
              <w:left w:val="single" w:sz="4" w:space="0" w:color="D0D8E0"/>
              <w:bottom w:val="none" w:sz="0" w:space="0" w:color="FFFFFF"/>
              <w:right w:val="none" w:sz="0" w:space="0" w:color="FFFFFF"/>
            </w:tcBorders>
            <w:tcMar>
              <w:top w:w="0" w:type="dxa"/>
              <w:left w:w="200" w:type="dxa"/>
              <w:bottom w:w="0" w:type="dxa"/>
              <w:right w:w="0" w:type="dxa"/>
            </w:tcMar>
          </w:tcPr>
          <w:p w14:paraId="21699DB5" w14:textId="77777777" w:rsidR="00B30296" w:rsidRDefault="00000000">
            <w:pPr>
              <w:pBdr>
                <w:bottom w:val="single" w:sz="4" w:space="1" w:color="2E6DA4"/>
              </w:pBdr>
              <w:spacing w:after="80"/>
            </w:pPr>
            <w:r>
              <w:rPr>
                <w:rFonts w:ascii="Arial" w:eastAsia="Arial" w:hAnsi="Arial" w:cs="Arial"/>
                <w:b/>
                <w:bCs/>
                <w:color w:val="2E6DA4"/>
              </w:rPr>
              <w:t>PHASE 2 — SUPERVISOR ROLE STRUCTURE</w:t>
            </w:r>
          </w:p>
          <w:p w14:paraId="6BD3ECF0" w14:textId="77777777" w:rsidR="00B30296" w:rsidRDefault="00000000">
            <w:pPr>
              <w:spacing w:before="80" w:after="40"/>
            </w:pPr>
            <w:r>
              <w:rPr>
                <w:rFonts w:ascii="Arial" w:eastAsia="Arial" w:hAnsi="Arial" w:cs="Arial"/>
                <w:b/>
                <w:bCs/>
                <w:color w:val="1B3A5C"/>
                <w:sz w:val="19"/>
                <w:szCs w:val="19"/>
              </w:rPr>
              <w:t>Mark (Yakima) — QI &amp; Training Lead</w:t>
            </w:r>
          </w:p>
          <w:p w14:paraId="3C359844" w14:textId="77777777" w:rsidR="00B30296" w:rsidRDefault="00000000">
            <w:pPr>
              <w:spacing w:after="60"/>
            </w:pPr>
            <w:r>
              <w:rPr>
                <w:rFonts w:ascii="Arial" w:eastAsia="Arial" w:hAnsi="Arial" w:cs="Arial"/>
                <w:color w:val="555555"/>
                <w:sz w:val="19"/>
                <w:szCs w:val="19"/>
              </w:rPr>
              <w:t>Assigns Mark ownership of Quality Improvement and Training — paired with Just Culture accountability. Leverages his clinical strengths; redirects challenging behavior through ownership and responsibility.</w:t>
            </w:r>
          </w:p>
          <w:p w14:paraId="6F1F43E3" w14:textId="77777777" w:rsidR="00B30296" w:rsidRDefault="00000000">
            <w:pPr>
              <w:spacing w:before="60" w:after="40"/>
            </w:pPr>
            <w:r>
              <w:rPr>
                <w:rFonts w:ascii="Arial" w:eastAsia="Arial" w:hAnsi="Arial" w:cs="Arial"/>
                <w:b/>
                <w:bCs/>
                <w:color w:val="1B3A5C"/>
                <w:sz w:val="19"/>
                <w:szCs w:val="19"/>
              </w:rPr>
              <w:t>Kasey (Spokane) — Clinical Quality Coordinator</w:t>
            </w:r>
          </w:p>
          <w:p w14:paraId="1D7C5DD8" w14:textId="77777777" w:rsidR="00B30296" w:rsidRDefault="00000000">
            <w:pPr>
              <w:spacing w:after="60"/>
            </w:pPr>
            <w:r>
              <w:rPr>
                <w:rFonts w:ascii="Arial" w:eastAsia="Arial" w:hAnsi="Arial" w:cs="Arial"/>
                <w:color w:val="555555"/>
                <w:sz w:val="19"/>
                <w:szCs w:val="19"/>
              </w:rPr>
              <w:t>RN-level expertise formalized in a hybrid role: 1 day/week dedicated to QI and training; remaining days in the field. Keeps her operationally grounded while elevating clinical standards.</w:t>
            </w:r>
          </w:p>
          <w:p w14:paraId="4728DD0B" w14:textId="77777777" w:rsidR="00B30296" w:rsidRDefault="00000000">
            <w:pPr>
              <w:spacing w:before="60" w:after="40"/>
            </w:pPr>
            <w:r>
              <w:rPr>
                <w:rFonts w:ascii="Arial" w:eastAsia="Arial" w:hAnsi="Arial" w:cs="Arial"/>
                <w:b/>
                <w:bCs/>
                <w:color w:val="1B3A5C"/>
                <w:sz w:val="19"/>
                <w:szCs w:val="19"/>
              </w:rPr>
              <w:t>All Supervisors</w:t>
            </w:r>
          </w:p>
          <w:p w14:paraId="05B4C3F8" w14:textId="77777777" w:rsidR="00B30296" w:rsidRDefault="00000000">
            <w:pPr>
              <w:pStyle w:val="ListParagraph"/>
              <w:numPr>
                <w:ilvl w:val="0"/>
                <w:numId w:val="2"/>
              </w:numPr>
              <w:spacing w:before="20" w:after="20"/>
            </w:pPr>
            <w:r>
              <w:rPr>
                <w:rFonts w:ascii="Arial" w:eastAsia="Arial" w:hAnsi="Arial" w:cs="Arial"/>
                <w:color w:val="555555"/>
                <w:sz w:val="19"/>
                <w:szCs w:val="19"/>
              </w:rPr>
              <w:t>Schedule management and demand analysis</w:t>
            </w:r>
          </w:p>
          <w:p w14:paraId="02CEB3D3" w14:textId="77777777" w:rsidR="00B30296" w:rsidRDefault="00000000">
            <w:pPr>
              <w:pStyle w:val="ListParagraph"/>
              <w:numPr>
                <w:ilvl w:val="0"/>
                <w:numId w:val="2"/>
              </w:numPr>
              <w:spacing w:before="20" w:after="20"/>
            </w:pPr>
            <w:r>
              <w:rPr>
                <w:rFonts w:ascii="Arial" w:eastAsia="Arial" w:hAnsi="Arial" w:cs="Arial"/>
                <w:color w:val="555555"/>
                <w:sz w:val="19"/>
                <w:szCs w:val="19"/>
              </w:rPr>
              <w:t>Unit Hour Utilization tracking</w:t>
            </w:r>
          </w:p>
          <w:p w14:paraId="4ED55801" w14:textId="77777777" w:rsidR="00B30296" w:rsidRDefault="00000000">
            <w:pPr>
              <w:pStyle w:val="ListParagraph"/>
              <w:numPr>
                <w:ilvl w:val="0"/>
                <w:numId w:val="2"/>
              </w:numPr>
              <w:spacing w:before="20" w:after="20"/>
            </w:pPr>
            <w:r>
              <w:rPr>
                <w:rFonts w:ascii="Arial" w:eastAsia="Arial" w:hAnsi="Arial" w:cs="Arial"/>
                <w:color w:val="555555"/>
                <w:sz w:val="19"/>
                <w:szCs w:val="19"/>
              </w:rPr>
              <w:t>Hiring and onboarding — coachability and service orientation over technical skills at entry</w:t>
            </w:r>
          </w:p>
        </w:tc>
      </w:tr>
    </w:tbl>
    <w:p w14:paraId="6CA3C76D" w14:textId="77777777" w:rsidR="00B30296" w:rsidRDefault="00B30296">
      <w:pPr>
        <w:spacing w:before="200"/>
      </w:pPr>
    </w:p>
    <w:p w14:paraId="62268680" w14:textId="77777777" w:rsidR="00B30296" w:rsidRDefault="00000000">
      <w:pPr>
        <w:spacing w:before="240" w:after="80"/>
      </w:pPr>
      <w:r>
        <w:rPr>
          <w:rFonts w:ascii="Arial" w:eastAsia="Arial" w:hAnsi="Arial" w:cs="Arial"/>
          <w:b/>
          <w:bCs/>
          <w:color w:val="2E6DA4"/>
        </w:rPr>
        <w:t>PHASE 3 — CLINICAL SKILLS REINVIGORATION</w:t>
      </w:r>
    </w:p>
    <w:p w14:paraId="7B02B789" w14:textId="77777777" w:rsidR="00B30296" w:rsidRDefault="00000000">
      <w:pPr>
        <w:spacing w:before="40" w:after="40"/>
      </w:pPr>
      <w:r>
        <w:rPr>
          <w:rFonts w:ascii="Arial" w:eastAsia="Arial" w:hAnsi="Arial" w:cs="Arial"/>
          <w:color w:val="555555"/>
          <w:sz w:val="19"/>
          <w:szCs w:val="19"/>
        </w:rPr>
        <w:t>Many EMTs are new or have grown complacent with foundational skills — particularly vital signs assessment. Mark and Kasey will each build a 90-day clinical training calendar for their markets. Focus areas: vital signs accuracy, patient assessment fundamentals, and documentation quality. Goal: position all EMTs for higher-acuity work including 911 and Code 3 private calls.</w:t>
      </w:r>
    </w:p>
    <w:p w14:paraId="3247F736" w14:textId="77777777" w:rsidR="00B30296" w:rsidRDefault="00B30296">
      <w:pPr>
        <w:spacing w:before="200"/>
      </w:pPr>
    </w:p>
    <w:p w14:paraId="0DE39070" w14:textId="77777777" w:rsidR="00B30296" w:rsidRDefault="00000000">
      <w:pPr>
        <w:spacing w:before="240" w:after="80"/>
      </w:pPr>
      <w:r>
        <w:rPr>
          <w:rFonts w:ascii="Arial" w:eastAsia="Arial" w:hAnsi="Arial" w:cs="Arial"/>
          <w:b/>
          <w:bCs/>
          <w:color w:val="2E6DA4"/>
        </w:rPr>
        <w:t>LAUNCH TIMELINE — WEEK OF JUNE 23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0"/>
        <w:gridCol w:w="2200"/>
        <w:gridCol w:w="5720"/>
      </w:tblGrid>
      <w:tr w:rsidR="00B30296" w14:paraId="23BF6916" w14:textId="77777777">
        <w:tc>
          <w:tcPr>
            <w:tcW w:w="144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20" w:type="dxa"/>
              <w:bottom w:w="80" w:type="dxa"/>
              <w:right w:w="80" w:type="dxa"/>
            </w:tcMar>
          </w:tcPr>
          <w:p w14:paraId="6E28C68B" w14:textId="77777777" w:rsidR="00B30296" w:rsidRDefault="00000000">
            <w:r>
              <w:rPr>
                <w:rFonts w:ascii="Arial" w:eastAsia="Arial" w:hAnsi="Arial" w:cs="Arial"/>
                <w:b/>
                <w:bCs/>
                <w:color w:val="FFFFFF"/>
                <w:sz w:val="18"/>
                <w:szCs w:val="18"/>
              </w:rPr>
              <w:t>DATE</w:t>
            </w:r>
          </w:p>
        </w:tc>
        <w:tc>
          <w:tcPr>
            <w:tcW w:w="220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20" w:type="dxa"/>
              <w:bottom w:w="80" w:type="dxa"/>
              <w:right w:w="80" w:type="dxa"/>
            </w:tcMar>
          </w:tcPr>
          <w:p w14:paraId="2D55A2A1" w14:textId="77777777" w:rsidR="00B30296" w:rsidRDefault="00000000">
            <w:r>
              <w:rPr>
                <w:rFonts w:ascii="Arial" w:eastAsia="Arial" w:hAnsi="Arial" w:cs="Arial"/>
                <w:b/>
                <w:bCs/>
                <w:color w:val="FFFFFF"/>
                <w:sz w:val="18"/>
                <w:szCs w:val="18"/>
              </w:rPr>
              <w:t>FOCUS</w:t>
            </w:r>
          </w:p>
        </w:tc>
        <w:tc>
          <w:tcPr>
            <w:tcW w:w="572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20" w:type="dxa"/>
              <w:bottom w:w="80" w:type="dxa"/>
              <w:right w:w="80" w:type="dxa"/>
            </w:tcMar>
          </w:tcPr>
          <w:p w14:paraId="494CD620" w14:textId="77777777" w:rsidR="00B30296" w:rsidRDefault="00000000">
            <w:r>
              <w:rPr>
                <w:rFonts w:ascii="Arial" w:eastAsia="Arial" w:hAnsi="Arial" w:cs="Arial"/>
                <w:b/>
                <w:bCs/>
                <w:color w:val="FFFFFF"/>
                <w:sz w:val="18"/>
                <w:szCs w:val="18"/>
              </w:rPr>
              <w:t>DETAIL</w:t>
            </w:r>
          </w:p>
        </w:tc>
      </w:tr>
      <w:tr w:rsidR="00B30296" w14:paraId="14188808" w14:textId="77777777">
        <w:tc>
          <w:tcPr>
            <w:tcW w:w="144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12F3435" w14:textId="439113B7" w:rsidR="00B30296" w:rsidRDefault="00000000">
            <w:r>
              <w:rPr>
                <w:rFonts w:ascii="Arial" w:eastAsia="Arial" w:hAnsi="Arial" w:cs="Arial"/>
                <w:color w:val="555555"/>
                <w:sz w:val="18"/>
                <w:szCs w:val="18"/>
              </w:rPr>
              <w:t>June 2</w:t>
            </w:r>
            <w:r w:rsidR="005B793E">
              <w:rPr>
                <w:rFonts w:ascii="Arial" w:eastAsia="Arial" w:hAnsi="Arial" w:cs="Arial"/>
                <w:color w:val="555555"/>
                <w:sz w:val="18"/>
                <w:szCs w:val="18"/>
              </w:rPr>
              <w:t>2</w:t>
            </w:r>
          </w:p>
        </w:tc>
        <w:tc>
          <w:tcPr>
            <w:tcW w:w="22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AF2861C" w14:textId="77777777" w:rsidR="00B30296" w:rsidRDefault="00000000">
            <w:r>
              <w:rPr>
                <w:rFonts w:ascii="Arial" w:eastAsia="Arial" w:hAnsi="Arial" w:cs="Arial"/>
                <w:color w:val="555555"/>
                <w:sz w:val="18"/>
                <w:szCs w:val="18"/>
              </w:rPr>
              <w:t>Field Observation</w:t>
            </w:r>
          </w:p>
        </w:tc>
        <w:tc>
          <w:tcPr>
            <w:tcW w:w="572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150FA423" w14:textId="49AE41B5" w:rsidR="00B30296" w:rsidRDefault="00000000">
            <w:r>
              <w:rPr>
                <w:rFonts w:ascii="Arial" w:eastAsia="Arial" w:hAnsi="Arial" w:cs="Arial"/>
                <w:color w:val="555555"/>
                <w:sz w:val="18"/>
                <w:szCs w:val="18"/>
              </w:rPr>
              <w:t xml:space="preserve">Ride-along with crews; meetings with Supervisor Rachel and GM Treena. </w:t>
            </w:r>
          </w:p>
        </w:tc>
      </w:tr>
      <w:tr w:rsidR="00B30296" w14:paraId="7F5C3047" w14:textId="77777777">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0C27444F" w14:textId="77777777" w:rsidR="00B30296" w:rsidRDefault="00000000">
            <w:r>
              <w:rPr>
                <w:rFonts w:ascii="Arial" w:eastAsia="Arial" w:hAnsi="Arial" w:cs="Arial"/>
                <w:color w:val="555555"/>
                <w:sz w:val="18"/>
                <w:szCs w:val="18"/>
              </w:rPr>
              <w:t>June 23</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597438AB" w14:textId="77777777" w:rsidR="00B30296" w:rsidRDefault="00000000">
            <w:r>
              <w:rPr>
                <w:rFonts w:ascii="Arial" w:eastAsia="Arial" w:hAnsi="Arial" w:cs="Arial"/>
                <w:color w:val="555555"/>
                <w:sz w:val="18"/>
                <w:szCs w:val="18"/>
              </w:rPr>
              <w:t>Leadership Baseline</w:t>
            </w:r>
          </w:p>
        </w:tc>
        <w:tc>
          <w:tcPr>
            <w:tcW w:w="57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5AAECF86" w14:textId="5159EDA9" w:rsidR="00B30296" w:rsidRDefault="005B793E">
            <w:r>
              <w:rPr>
                <w:rFonts w:ascii="Arial" w:eastAsia="Arial" w:hAnsi="Arial" w:cs="Arial"/>
                <w:color w:val="555555"/>
                <w:sz w:val="18"/>
                <w:szCs w:val="18"/>
              </w:rPr>
              <w:t xml:space="preserve">Plan initiated. </w:t>
            </w:r>
            <w:r w:rsidRPr="005B793E">
              <w:rPr>
                <w:rFonts w:ascii="Arial" w:eastAsia="Arial" w:hAnsi="Arial" w:cs="Arial"/>
                <w:color w:val="555555"/>
                <w:sz w:val="18"/>
                <w:szCs w:val="18"/>
              </w:rPr>
              <w:t xml:space="preserve">Treena completes self-assessment questionnaire. </w:t>
            </w:r>
            <w:r>
              <w:rPr>
                <w:rFonts w:ascii="Arial" w:eastAsia="Arial" w:hAnsi="Arial" w:cs="Arial"/>
                <w:color w:val="555555"/>
                <w:sz w:val="18"/>
                <w:szCs w:val="18"/>
              </w:rPr>
              <w:t>Debrief with Shawn.</w:t>
            </w:r>
          </w:p>
        </w:tc>
      </w:tr>
      <w:tr w:rsidR="00B30296" w14:paraId="1F3454DD" w14:textId="77777777">
        <w:tc>
          <w:tcPr>
            <w:tcW w:w="144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EB50384" w14:textId="77777777" w:rsidR="00B30296" w:rsidRDefault="00000000">
            <w:r>
              <w:rPr>
                <w:rFonts w:ascii="Arial" w:eastAsia="Arial" w:hAnsi="Arial" w:cs="Arial"/>
                <w:color w:val="555555"/>
                <w:sz w:val="18"/>
                <w:szCs w:val="18"/>
              </w:rPr>
              <w:t>This Week</w:t>
            </w:r>
          </w:p>
        </w:tc>
        <w:tc>
          <w:tcPr>
            <w:tcW w:w="22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1548BD6" w14:textId="77777777" w:rsidR="00B30296" w:rsidRDefault="00000000">
            <w:r>
              <w:rPr>
                <w:rFonts w:ascii="Arial" w:eastAsia="Arial" w:hAnsi="Arial" w:cs="Arial"/>
                <w:color w:val="555555"/>
                <w:sz w:val="18"/>
                <w:szCs w:val="18"/>
              </w:rPr>
              <w:t>Leadership Session</w:t>
            </w:r>
          </w:p>
        </w:tc>
        <w:tc>
          <w:tcPr>
            <w:tcW w:w="572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33856304" w14:textId="5FD9702A" w:rsidR="00B30296" w:rsidRDefault="00000000">
            <w:r>
              <w:rPr>
                <w:rFonts w:ascii="Arial" w:eastAsia="Arial" w:hAnsi="Arial" w:cs="Arial"/>
                <w:color w:val="555555"/>
                <w:sz w:val="18"/>
                <w:szCs w:val="18"/>
              </w:rPr>
              <w:t>Kouzes &amp; Posner Five Practices working session with Treena. Anchored to real field examples.</w:t>
            </w:r>
            <w:r w:rsidR="000737CD">
              <w:rPr>
                <w:rFonts w:ascii="Arial" w:eastAsia="Arial" w:hAnsi="Arial" w:cs="Arial"/>
                <w:color w:val="555555"/>
                <w:sz w:val="18"/>
                <w:szCs w:val="18"/>
              </w:rPr>
              <w:t xml:space="preserve"> Sup agenda work.</w:t>
            </w:r>
          </w:p>
        </w:tc>
      </w:tr>
      <w:tr w:rsidR="00B30296" w14:paraId="4012A765" w14:textId="77777777">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35A875E8" w14:textId="789912A6" w:rsidR="00B30296" w:rsidRDefault="00000000">
            <w:r>
              <w:rPr>
                <w:rFonts w:ascii="Arial" w:eastAsia="Arial" w:hAnsi="Arial" w:cs="Arial"/>
                <w:color w:val="555555"/>
                <w:sz w:val="18"/>
                <w:szCs w:val="18"/>
              </w:rPr>
              <w:t>J</w:t>
            </w:r>
            <w:r w:rsidR="00096654">
              <w:rPr>
                <w:rFonts w:ascii="Arial" w:eastAsia="Arial" w:hAnsi="Arial" w:cs="Arial"/>
                <w:color w:val="555555"/>
                <w:sz w:val="18"/>
                <w:szCs w:val="18"/>
              </w:rPr>
              <w:t>uly 2</w:t>
            </w:r>
            <w:r w:rsidR="00096654" w:rsidRPr="00096654">
              <w:rPr>
                <w:rFonts w:ascii="Arial" w:eastAsia="Arial" w:hAnsi="Arial" w:cs="Arial"/>
                <w:color w:val="555555"/>
                <w:sz w:val="18"/>
                <w:szCs w:val="18"/>
                <w:vertAlign w:val="superscript"/>
              </w:rPr>
              <w:t>nd</w:t>
            </w:r>
            <w:r w:rsidR="00096654">
              <w:rPr>
                <w:rFonts w:ascii="Arial" w:eastAsia="Arial" w:hAnsi="Arial" w:cs="Arial"/>
                <w:color w:val="555555"/>
                <w:sz w:val="18"/>
                <w:szCs w:val="18"/>
              </w:rPr>
              <w:t xml:space="preserve"> 10am</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1AC01409" w14:textId="77777777" w:rsidR="00B30296" w:rsidRDefault="00000000">
            <w:r>
              <w:rPr>
                <w:rFonts w:ascii="Arial" w:eastAsia="Arial" w:hAnsi="Arial" w:cs="Arial"/>
                <w:color w:val="555555"/>
                <w:sz w:val="18"/>
                <w:szCs w:val="18"/>
              </w:rPr>
              <w:t>Supervisor Meeting</w:t>
            </w:r>
          </w:p>
        </w:tc>
        <w:tc>
          <w:tcPr>
            <w:tcW w:w="57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55CD4D13" w14:textId="0EEFCC35" w:rsidR="00B30296" w:rsidRDefault="00000000">
            <w:r>
              <w:rPr>
                <w:rFonts w:ascii="Arial" w:eastAsia="Arial" w:hAnsi="Arial" w:cs="Arial"/>
                <w:color w:val="555555"/>
                <w:sz w:val="18"/>
                <w:szCs w:val="18"/>
              </w:rPr>
              <w:t xml:space="preserve">All supervisors — Just Culture introduction delivered by </w:t>
            </w:r>
            <w:r w:rsidR="005B793E">
              <w:rPr>
                <w:rFonts w:ascii="Arial" w:eastAsia="Arial" w:hAnsi="Arial" w:cs="Arial"/>
                <w:color w:val="555555"/>
                <w:sz w:val="18"/>
                <w:szCs w:val="18"/>
              </w:rPr>
              <w:t>Shawn</w:t>
            </w:r>
            <w:r>
              <w:rPr>
                <w:rFonts w:ascii="Arial" w:eastAsia="Arial" w:hAnsi="Arial" w:cs="Arial"/>
                <w:color w:val="555555"/>
                <w:sz w:val="18"/>
                <w:szCs w:val="18"/>
              </w:rPr>
              <w:t>. Treena attends as participant and observer.</w:t>
            </w:r>
            <w:r w:rsidR="000737CD">
              <w:rPr>
                <w:rFonts w:ascii="Arial" w:eastAsia="Arial" w:hAnsi="Arial" w:cs="Arial"/>
                <w:color w:val="555555"/>
                <w:sz w:val="18"/>
                <w:szCs w:val="18"/>
              </w:rPr>
              <w:t xml:space="preserve"> Roles. Committees (OAC, QI, Safety).</w:t>
            </w:r>
          </w:p>
        </w:tc>
      </w:tr>
      <w:tr w:rsidR="00B30296" w14:paraId="18FB2B6A" w14:textId="77777777">
        <w:tc>
          <w:tcPr>
            <w:tcW w:w="144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26ACB133" w14:textId="77777777" w:rsidR="00B30296" w:rsidRDefault="00000000">
            <w:r>
              <w:rPr>
                <w:rFonts w:ascii="Arial" w:eastAsia="Arial" w:hAnsi="Arial" w:cs="Arial"/>
                <w:color w:val="555555"/>
                <w:sz w:val="18"/>
                <w:szCs w:val="18"/>
              </w:rPr>
              <w:t>June 27</w:t>
            </w:r>
          </w:p>
        </w:tc>
        <w:tc>
          <w:tcPr>
            <w:tcW w:w="22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4A16AD65" w14:textId="77777777" w:rsidR="00B30296" w:rsidRDefault="00000000">
            <w:r>
              <w:rPr>
                <w:rFonts w:ascii="Arial" w:eastAsia="Arial" w:hAnsi="Arial" w:cs="Arial"/>
                <w:color w:val="555555"/>
                <w:sz w:val="18"/>
                <w:szCs w:val="18"/>
              </w:rPr>
              <w:t>Role Assignments</w:t>
            </w:r>
          </w:p>
        </w:tc>
        <w:tc>
          <w:tcPr>
            <w:tcW w:w="572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6306DA8C" w14:textId="77777777" w:rsidR="00B30296" w:rsidRDefault="00000000">
            <w:r>
              <w:rPr>
                <w:rFonts w:ascii="Arial" w:eastAsia="Arial" w:hAnsi="Arial" w:cs="Arial"/>
                <w:color w:val="555555"/>
                <w:sz w:val="18"/>
                <w:szCs w:val="18"/>
              </w:rPr>
              <w:t>Mark's QI/Training Lead role formalized with written deliverables. Kasey's hybrid role logistics confirmed.</w:t>
            </w:r>
          </w:p>
        </w:tc>
      </w:tr>
      <w:tr w:rsidR="00B30296" w14:paraId="2CB5E684" w14:textId="77777777">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6BD5354" w14:textId="77777777" w:rsidR="00B30296" w:rsidRDefault="00000000">
            <w:r>
              <w:rPr>
                <w:rFonts w:ascii="Arial" w:eastAsia="Arial" w:hAnsi="Arial" w:cs="Arial"/>
                <w:color w:val="555555"/>
                <w:sz w:val="18"/>
                <w:szCs w:val="18"/>
              </w:rPr>
              <w:t>Week of June 30</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5832A4D7" w14:textId="77777777" w:rsidR="00B30296" w:rsidRDefault="00000000">
            <w:r>
              <w:rPr>
                <w:rFonts w:ascii="Arial" w:eastAsia="Arial" w:hAnsi="Arial" w:cs="Arial"/>
                <w:color w:val="555555"/>
                <w:sz w:val="18"/>
                <w:szCs w:val="18"/>
              </w:rPr>
              <w:t>Just Culture Follow-Up</w:t>
            </w:r>
          </w:p>
        </w:tc>
        <w:tc>
          <w:tcPr>
            <w:tcW w:w="57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29EAB887" w14:textId="77777777" w:rsidR="00B30296" w:rsidRDefault="00000000">
            <w:r>
              <w:rPr>
                <w:rFonts w:ascii="Arial" w:eastAsia="Arial" w:hAnsi="Arial" w:cs="Arial"/>
                <w:color w:val="555555"/>
                <w:sz w:val="18"/>
                <w:szCs w:val="18"/>
              </w:rPr>
              <w:t>One-on-one session with Mark — Just Culture applied specifically to his QI/Training role and accountability expectations.</w:t>
            </w:r>
          </w:p>
        </w:tc>
      </w:tr>
    </w:tbl>
    <w:p w14:paraId="595916C4" w14:textId="77777777" w:rsidR="00B30296" w:rsidRDefault="00B30296">
      <w:pPr>
        <w:spacing w:before="200"/>
      </w:pPr>
    </w:p>
    <w:p w14:paraId="49CB3B9D" w14:textId="77777777" w:rsidR="00B30296" w:rsidRDefault="00000000">
      <w:pPr>
        <w:spacing w:before="240" w:after="80"/>
      </w:pPr>
      <w:r>
        <w:rPr>
          <w:rFonts w:ascii="Arial" w:eastAsia="Arial" w:hAnsi="Arial" w:cs="Arial"/>
          <w:b/>
          <w:bCs/>
          <w:color w:val="2E6DA4"/>
        </w:rPr>
        <w:t>IMMEDIATE NEXT STEPS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960"/>
        <w:gridCol w:w="3200"/>
      </w:tblGrid>
      <w:tr w:rsidR="00B30296" w14:paraId="2594FD30" w14:textId="77777777">
        <w:tc>
          <w:tcPr>
            <w:tcW w:w="3200" w:type="dxa"/>
            <w:tcBorders>
              <w:top w:val="single" w:sz="1" w:space="0" w:color="CCCCCC"/>
              <w:left w:val="single" w:sz="1" w:space="0" w:color="CCCCCC"/>
              <w:bottom w:val="single" w:sz="1" w:space="0" w:color="CCCCCC"/>
              <w:right w:val="single" w:sz="1" w:space="0" w:color="CCCCCC"/>
            </w:tcBorders>
            <w:shd w:val="clear" w:color="auto" w:fill="1B3A5C"/>
            <w:tcMar>
              <w:top w:w="80" w:type="dxa"/>
              <w:left w:w="120" w:type="dxa"/>
              <w:bottom w:w="80" w:type="dxa"/>
              <w:right w:w="80" w:type="dxa"/>
            </w:tcMar>
          </w:tcPr>
          <w:p w14:paraId="14BACAC8" w14:textId="77777777" w:rsidR="00B30296" w:rsidRDefault="00000000">
            <w:r>
              <w:rPr>
                <w:rFonts w:ascii="Arial" w:eastAsia="Arial" w:hAnsi="Arial" w:cs="Arial"/>
                <w:b/>
                <w:bCs/>
                <w:color w:val="FFFFFF"/>
                <w:sz w:val="18"/>
                <w:szCs w:val="18"/>
              </w:rPr>
              <w:t>ACTION</w:t>
            </w:r>
          </w:p>
        </w:tc>
        <w:tc>
          <w:tcPr>
            <w:tcW w:w="2960" w:type="dxa"/>
            <w:tcBorders>
              <w:top w:val="single" w:sz="1" w:space="0" w:color="CCCCCC"/>
              <w:left w:val="single" w:sz="1" w:space="0" w:color="CCCCCC"/>
              <w:bottom w:val="single" w:sz="1" w:space="0" w:color="CCCCCC"/>
              <w:right w:val="single" w:sz="1" w:space="0" w:color="CCCCCC"/>
            </w:tcBorders>
            <w:shd w:val="clear" w:color="auto" w:fill="1B3A5C"/>
            <w:tcMar>
              <w:top w:w="80" w:type="dxa"/>
              <w:left w:w="120" w:type="dxa"/>
              <w:bottom w:w="80" w:type="dxa"/>
              <w:right w:w="80" w:type="dxa"/>
            </w:tcMar>
          </w:tcPr>
          <w:p w14:paraId="5D021ED7" w14:textId="77777777" w:rsidR="00B30296" w:rsidRDefault="00000000">
            <w:r>
              <w:rPr>
                <w:rFonts w:ascii="Arial" w:eastAsia="Arial" w:hAnsi="Arial" w:cs="Arial"/>
                <w:b/>
                <w:bCs/>
                <w:color w:val="FFFFFF"/>
                <w:sz w:val="18"/>
                <w:szCs w:val="18"/>
              </w:rPr>
              <w:t>OWNER</w:t>
            </w:r>
          </w:p>
        </w:tc>
        <w:tc>
          <w:tcPr>
            <w:tcW w:w="3200" w:type="dxa"/>
            <w:tcBorders>
              <w:top w:val="single" w:sz="1" w:space="0" w:color="CCCCCC"/>
              <w:left w:val="single" w:sz="1" w:space="0" w:color="CCCCCC"/>
              <w:bottom w:val="single" w:sz="1" w:space="0" w:color="CCCCCC"/>
              <w:right w:val="single" w:sz="1" w:space="0" w:color="CCCCCC"/>
            </w:tcBorders>
            <w:shd w:val="clear" w:color="auto" w:fill="1B3A5C"/>
            <w:tcMar>
              <w:top w:w="80" w:type="dxa"/>
              <w:left w:w="120" w:type="dxa"/>
              <w:bottom w:w="80" w:type="dxa"/>
              <w:right w:w="80" w:type="dxa"/>
            </w:tcMar>
          </w:tcPr>
          <w:p w14:paraId="3566032F" w14:textId="77777777" w:rsidR="00B30296" w:rsidRDefault="00000000">
            <w:r>
              <w:rPr>
                <w:rFonts w:ascii="Arial" w:eastAsia="Arial" w:hAnsi="Arial" w:cs="Arial"/>
                <w:b/>
                <w:bCs/>
                <w:color w:val="FFFFFF"/>
                <w:sz w:val="18"/>
                <w:szCs w:val="18"/>
              </w:rPr>
              <w:t>TIMING</w:t>
            </w:r>
          </w:p>
        </w:tc>
      </w:tr>
      <w:tr w:rsidR="00B30296" w14:paraId="133F6C03" w14:textId="77777777">
        <w:tc>
          <w:tcPr>
            <w:tcW w:w="32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FC1EF7B" w14:textId="77777777" w:rsidR="00B30296" w:rsidRDefault="00000000">
            <w:r>
              <w:rPr>
                <w:rFonts w:ascii="Arial" w:eastAsia="Arial" w:hAnsi="Arial" w:cs="Arial"/>
                <w:color w:val="555555"/>
                <w:sz w:val="18"/>
                <w:szCs w:val="18"/>
              </w:rPr>
              <w:t>Leadership self-assessment completed and debriefed</w:t>
            </w:r>
          </w:p>
        </w:tc>
        <w:tc>
          <w:tcPr>
            <w:tcW w:w="2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2E0D21BE" w14:textId="1C0243B5" w:rsidR="00B30296" w:rsidRDefault="00000000">
            <w:r>
              <w:rPr>
                <w:rFonts w:ascii="Arial" w:eastAsia="Arial" w:hAnsi="Arial" w:cs="Arial"/>
                <w:color w:val="555555"/>
                <w:sz w:val="18"/>
                <w:szCs w:val="18"/>
              </w:rPr>
              <w:t xml:space="preserve">Treena + </w:t>
            </w:r>
            <w:r w:rsidR="005B793E">
              <w:rPr>
                <w:rFonts w:ascii="Arial" w:eastAsia="Arial" w:hAnsi="Arial" w:cs="Arial"/>
                <w:color w:val="555555"/>
                <w:sz w:val="18"/>
                <w:szCs w:val="18"/>
              </w:rPr>
              <w:t>Shawn</w:t>
            </w:r>
          </w:p>
        </w:tc>
        <w:tc>
          <w:tcPr>
            <w:tcW w:w="32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48D44A9E" w14:textId="77777777" w:rsidR="00B30296" w:rsidRDefault="00000000">
            <w:r>
              <w:rPr>
                <w:rFonts w:ascii="Arial" w:eastAsia="Arial" w:hAnsi="Arial" w:cs="Arial"/>
                <w:color w:val="555555"/>
                <w:sz w:val="18"/>
                <w:szCs w:val="18"/>
              </w:rPr>
              <w:t>June 23</w:t>
            </w:r>
          </w:p>
        </w:tc>
      </w:tr>
      <w:tr w:rsidR="00B30296" w14:paraId="4DCFFC27" w14:textId="77777777">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031F760D" w14:textId="77777777" w:rsidR="00B30296" w:rsidRDefault="00000000">
            <w:r>
              <w:rPr>
                <w:rFonts w:ascii="Arial" w:eastAsia="Arial" w:hAnsi="Arial" w:cs="Arial"/>
                <w:color w:val="555555"/>
                <w:sz w:val="18"/>
                <w:szCs w:val="18"/>
              </w:rPr>
              <w:t>Kouzes &amp; Posner working session</w:t>
            </w:r>
          </w:p>
        </w:tc>
        <w:tc>
          <w:tcPr>
            <w:tcW w:w="2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90084B9" w14:textId="6B49CC2C" w:rsidR="00B30296" w:rsidRDefault="00000000">
            <w:r>
              <w:rPr>
                <w:rFonts w:ascii="Arial" w:eastAsia="Arial" w:hAnsi="Arial" w:cs="Arial"/>
                <w:color w:val="555555"/>
                <w:sz w:val="18"/>
                <w:szCs w:val="18"/>
              </w:rPr>
              <w:t xml:space="preserve">Treena + </w:t>
            </w:r>
            <w:r w:rsidR="005B793E">
              <w:rPr>
                <w:rFonts w:ascii="Arial" w:eastAsia="Arial" w:hAnsi="Arial" w:cs="Arial"/>
                <w:color w:val="555555"/>
                <w:sz w:val="18"/>
                <w:szCs w:val="18"/>
              </w:rPr>
              <w:t>Shawn</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53F0894C" w14:textId="77777777" w:rsidR="00B30296" w:rsidRDefault="00000000">
            <w:r>
              <w:rPr>
                <w:rFonts w:ascii="Arial" w:eastAsia="Arial" w:hAnsi="Arial" w:cs="Arial"/>
                <w:color w:val="555555"/>
                <w:sz w:val="18"/>
                <w:szCs w:val="18"/>
              </w:rPr>
              <w:t>June 24–25</w:t>
            </w:r>
          </w:p>
        </w:tc>
      </w:tr>
      <w:tr w:rsidR="00B30296" w14:paraId="7B3BE896" w14:textId="77777777">
        <w:tc>
          <w:tcPr>
            <w:tcW w:w="32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3F095250" w14:textId="77777777" w:rsidR="00B30296" w:rsidRDefault="00000000">
            <w:r>
              <w:rPr>
                <w:rFonts w:ascii="Arial" w:eastAsia="Arial" w:hAnsi="Arial" w:cs="Arial"/>
                <w:color w:val="555555"/>
                <w:sz w:val="18"/>
                <w:szCs w:val="18"/>
              </w:rPr>
              <w:t>Supervisor meeting — Just Culture session</w:t>
            </w:r>
          </w:p>
        </w:tc>
        <w:tc>
          <w:tcPr>
            <w:tcW w:w="2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63A7A159" w14:textId="77777777" w:rsidR="00B30296" w:rsidRDefault="00000000">
            <w:r>
              <w:rPr>
                <w:rFonts w:ascii="Arial" w:eastAsia="Arial" w:hAnsi="Arial" w:cs="Arial"/>
                <w:color w:val="555555"/>
                <w:sz w:val="18"/>
                <w:szCs w:val="18"/>
              </w:rPr>
              <w:t>All Supervisors + Treena</w:t>
            </w:r>
          </w:p>
        </w:tc>
        <w:tc>
          <w:tcPr>
            <w:tcW w:w="32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30E5CED1" w14:textId="77777777" w:rsidR="00B30296" w:rsidRDefault="00000000">
            <w:r>
              <w:rPr>
                <w:rFonts w:ascii="Arial" w:eastAsia="Arial" w:hAnsi="Arial" w:cs="Arial"/>
                <w:color w:val="555555"/>
                <w:sz w:val="18"/>
                <w:szCs w:val="18"/>
              </w:rPr>
              <w:t>June 26</w:t>
            </w:r>
          </w:p>
        </w:tc>
      </w:tr>
      <w:tr w:rsidR="00B30296" w14:paraId="286CEFBC" w14:textId="77777777">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4456B954" w14:textId="77777777" w:rsidR="00B30296" w:rsidRDefault="00000000">
            <w:r>
              <w:rPr>
                <w:rFonts w:ascii="Arial" w:eastAsia="Arial" w:hAnsi="Arial" w:cs="Arial"/>
                <w:color w:val="555555"/>
                <w:sz w:val="18"/>
                <w:szCs w:val="18"/>
              </w:rPr>
              <w:t>Mark's QI/Training role description with deliverables</w:t>
            </w:r>
          </w:p>
        </w:tc>
        <w:tc>
          <w:tcPr>
            <w:tcW w:w="2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4E10A880" w14:textId="0DDCCC26" w:rsidR="00B30296" w:rsidRDefault="005B793E">
            <w:r>
              <w:rPr>
                <w:rFonts w:ascii="Arial" w:eastAsia="Arial" w:hAnsi="Arial" w:cs="Arial"/>
                <w:color w:val="555555"/>
                <w:sz w:val="18"/>
                <w:szCs w:val="18"/>
              </w:rPr>
              <w:t>Shawn+ Treena</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01D204C" w14:textId="77777777" w:rsidR="00B30296" w:rsidRDefault="00000000">
            <w:r>
              <w:rPr>
                <w:rFonts w:ascii="Arial" w:eastAsia="Arial" w:hAnsi="Arial" w:cs="Arial"/>
                <w:color w:val="555555"/>
                <w:sz w:val="18"/>
                <w:szCs w:val="18"/>
              </w:rPr>
              <w:t>June 27</w:t>
            </w:r>
          </w:p>
        </w:tc>
      </w:tr>
      <w:tr w:rsidR="00B30296" w14:paraId="72C7F4D2" w14:textId="77777777">
        <w:tc>
          <w:tcPr>
            <w:tcW w:w="32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7635B6F7" w14:textId="77777777" w:rsidR="00B30296" w:rsidRDefault="00000000">
            <w:r>
              <w:rPr>
                <w:rFonts w:ascii="Arial" w:eastAsia="Arial" w:hAnsi="Arial" w:cs="Arial"/>
                <w:color w:val="555555"/>
                <w:sz w:val="18"/>
                <w:szCs w:val="18"/>
              </w:rPr>
              <w:t>Kasey hybrid role logistics confirmed</w:t>
            </w:r>
          </w:p>
        </w:tc>
        <w:tc>
          <w:tcPr>
            <w:tcW w:w="2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5B9205D" w14:textId="77777777" w:rsidR="00B30296" w:rsidRDefault="00000000">
            <w:r>
              <w:rPr>
                <w:rFonts w:ascii="Arial" w:eastAsia="Arial" w:hAnsi="Arial" w:cs="Arial"/>
                <w:color w:val="555555"/>
                <w:sz w:val="18"/>
                <w:szCs w:val="18"/>
              </w:rPr>
              <w:t>Treena</w:t>
            </w:r>
          </w:p>
        </w:tc>
        <w:tc>
          <w:tcPr>
            <w:tcW w:w="32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2A1B4237" w14:textId="77777777" w:rsidR="00B30296" w:rsidRDefault="00000000">
            <w:r>
              <w:rPr>
                <w:rFonts w:ascii="Arial" w:eastAsia="Arial" w:hAnsi="Arial" w:cs="Arial"/>
                <w:color w:val="555555"/>
                <w:sz w:val="18"/>
                <w:szCs w:val="18"/>
              </w:rPr>
              <w:t>June 27</w:t>
            </w:r>
          </w:p>
        </w:tc>
      </w:tr>
      <w:tr w:rsidR="00B30296" w14:paraId="113A0F1B" w14:textId="77777777">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C080902" w14:textId="77777777" w:rsidR="00B30296" w:rsidRDefault="00000000">
            <w:r>
              <w:rPr>
                <w:rFonts w:ascii="Arial" w:eastAsia="Arial" w:hAnsi="Arial" w:cs="Arial"/>
                <w:color w:val="555555"/>
                <w:sz w:val="18"/>
                <w:szCs w:val="18"/>
              </w:rPr>
              <w:t>Just Culture follow-up — Mark individually</w:t>
            </w:r>
          </w:p>
        </w:tc>
        <w:tc>
          <w:tcPr>
            <w:tcW w:w="2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5B4E8125" w14:textId="0D82564B" w:rsidR="00B30296" w:rsidRDefault="005F0F73">
            <w:r>
              <w:rPr>
                <w:rFonts w:ascii="Arial" w:eastAsia="Arial" w:hAnsi="Arial" w:cs="Arial"/>
                <w:color w:val="555555"/>
                <w:sz w:val="18"/>
                <w:szCs w:val="18"/>
              </w:rPr>
              <w:t>Shawn</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DBD462D" w14:textId="77777777" w:rsidR="00B30296" w:rsidRDefault="00000000">
            <w:r>
              <w:rPr>
                <w:rFonts w:ascii="Arial" w:eastAsia="Arial" w:hAnsi="Arial" w:cs="Arial"/>
                <w:color w:val="555555"/>
                <w:sz w:val="18"/>
                <w:szCs w:val="18"/>
              </w:rPr>
              <w:t>Week of June 30</w:t>
            </w:r>
          </w:p>
        </w:tc>
      </w:tr>
    </w:tbl>
    <w:p w14:paraId="7B6241B7" w14:textId="77777777" w:rsidR="00B30296" w:rsidRDefault="00B30296">
      <w:pPr>
        <w:spacing w:before="200"/>
      </w:pPr>
    </w:p>
    <w:p w14:paraId="0380118E" w14:textId="77777777" w:rsidR="00B30296" w:rsidRDefault="00B30296">
      <w:pPr>
        <w:pBdr>
          <w:bottom w:val="single" w:sz="6" w:space="1" w:color="CCCCCC"/>
        </w:pBdr>
        <w:spacing w:after="160"/>
      </w:pPr>
    </w:p>
    <w:p w14:paraId="632E22AA" w14:textId="77777777" w:rsidR="00B30296" w:rsidRDefault="00000000">
      <w:pPr>
        <w:spacing w:before="60"/>
        <w:jc w:val="center"/>
      </w:pPr>
      <w:r>
        <w:rPr>
          <w:rFonts w:ascii="Arial" w:eastAsia="Arial" w:hAnsi="Arial" w:cs="Arial"/>
          <w:color w:val="999999"/>
          <w:sz w:val="16"/>
          <w:szCs w:val="16"/>
        </w:rPr>
        <w:t xml:space="preserve">ALS </w:t>
      </w:r>
      <w:proofErr w:type="gramStart"/>
      <w:r>
        <w:rPr>
          <w:rFonts w:ascii="Arial" w:eastAsia="Arial" w:hAnsi="Arial" w:cs="Arial"/>
          <w:color w:val="999999"/>
          <w:sz w:val="16"/>
          <w:szCs w:val="16"/>
        </w:rPr>
        <w:t>Initiative  |</w:t>
      </w:r>
      <w:proofErr w:type="gramEnd"/>
      <w:r>
        <w:rPr>
          <w:rFonts w:ascii="Arial" w:eastAsia="Arial" w:hAnsi="Arial" w:cs="Arial"/>
          <w:color w:val="999999"/>
          <w:sz w:val="16"/>
          <w:szCs w:val="16"/>
        </w:rPr>
        <w:t xml:space="preserve">  </w:t>
      </w:r>
      <w:proofErr w:type="gramStart"/>
      <w:r>
        <w:rPr>
          <w:rFonts w:ascii="Arial" w:eastAsia="Arial" w:hAnsi="Arial" w:cs="Arial"/>
          <w:color w:val="999999"/>
          <w:sz w:val="16"/>
          <w:szCs w:val="16"/>
        </w:rPr>
        <w:t>Confidential  |</w:t>
      </w:r>
      <w:proofErr w:type="gramEnd"/>
      <w:r>
        <w:rPr>
          <w:rFonts w:ascii="Arial" w:eastAsia="Arial" w:hAnsi="Arial" w:cs="Arial"/>
          <w:color w:val="999999"/>
          <w:sz w:val="16"/>
          <w:szCs w:val="16"/>
        </w:rPr>
        <w:t xml:space="preserve">  June 23, 2026</w:t>
      </w:r>
    </w:p>
    <w:sectPr w:rsidR="00B30296">
      <w:pgSz w:w="12240" w:h="15840"/>
      <w:pgMar w:top="864" w:right="1080" w:bottom="864"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9E572B"/>
    <w:multiLevelType w:val="hybridMultilevel"/>
    <w:tmpl w:val="B928B346"/>
    <w:lvl w:ilvl="0" w:tplc="0D0E13AA">
      <w:start w:val="1"/>
      <w:numFmt w:val="bullet"/>
      <w:lvlText w:val="●"/>
      <w:lvlJc w:val="left"/>
      <w:pPr>
        <w:ind w:left="720" w:hanging="360"/>
      </w:pPr>
    </w:lvl>
    <w:lvl w:ilvl="1" w:tplc="B6C888CA">
      <w:start w:val="1"/>
      <w:numFmt w:val="bullet"/>
      <w:lvlText w:val="○"/>
      <w:lvlJc w:val="left"/>
      <w:pPr>
        <w:ind w:left="1440" w:hanging="360"/>
      </w:pPr>
    </w:lvl>
    <w:lvl w:ilvl="2" w:tplc="4AB45412">
      <w:start w:val="1"/>
      <w:numFmt w:val="bullet"/>
      <w:lvlText w:val="■"/>
      <w:lvlJc w:val="left"/>
      <w:pPr>
        <w:ind w:left="2160" w:hanging="360"/>
      </w:pPr>
    </w:lvl>
    <w:lvl w:ilvl="3" w:tplc="9426DF12">
      <w:start w:val="1"/>
      <w:numFmt w:val="bullet"/>
      <w:lvlText w:val="●"/>
      <w:lvlJc w:val="left"/>
      <w:pPr>
        <w:ind w:left="2880" w:hanging="360"/>
      </w:pPr>
    </w:lvl>
    <w:lvl w:ilvl="4" w:tplc="404C1654">
      <w:start w:val="1"/>
      <w:numFmt w:val="bullet"/>
      <w:lvlText w:val="○"/>
      <w:lvlJc w:val="left"/>
      <w:pPr>
        <w:ind w:left="3600" w:hanging="360"/>
      </w:pPr>
    </w:lvl>
    <w:lvl w:ilvl="5" w:tplc="D360BFF2">
      <w:start w:val="1"/>
      <w:numFmt w:val="bullet"/>
      <w:lvlText w:val="■"/>
      <w:lvlJc w:val="left"/>
      <w:pPr>
        <w:ind w:left="4320" w:hanging="360"/>
      </w:pPr>
    </w:lvl>
    <w:lvl w:ilvl="6" w:tplc="17F69390">
      <w:start w:val="1"/>
      <w:numFmt w:val="bullet"/>
      <w:lvlText w:val="●"/>
      <w:lvlJc w:val="left"/>
      <w:pPr>
        <w:ind w:left="5040" w:hanging="360"/>
      </w:pPr>
    </w:lvl>
    <w:lvl w:ilvl="7" w:tplc="6C626F38">
      <w:start w:val="1"/>
      <w:numFmt w:val="bullet"/>
      <w:lvlText w:val="●"/>
      <w:lvlJc w:val="left"/>
      <w:pPr>
        <w:ind w:left="5760" w:hanging="360"/>
      </w:pPr>
    </w:lvl>
    <w:lvl w:ilvl="8" w:tplc="5B404166">
      <w:start w:val="1"/>
      <w:numFmt w:val="bullet"/>
      <w:lvlText w:val="●"/>
      <w:lvlJc w:val="left"/>
      <w:pPr>
        <w:ind w:left="6480" w:hanging="360"/>
      </w:pPr>
    </w:lvl>
  </w:abstractNum>
  <w:abstractNum w:abstractNumId="1" w15:restartNumberingAfterBreak="0">
    <w:nsid w:val="2AD55E6B"/>
    <w:multiLevelType w:val="hybridMultilevel"/>
    <w:tmpl w:val="034242A2"/>
    <w:lvl w:ilvl="0" w:tplc="D0FC11E6">
      <w:start w:val="1"/>
      <w:numFmt w:val="bullet"/>
      <w:lvlText w:val="•"/>
      <w:lvlJc w:val="left"/>
      <w:pPr>
        <w:ind w:left="480" w:hanging="240"/>
      </w:pPr>
    </w:lvl>
    <w:lvl w:ilvl="1" w:tplc="F5542AFE">
      <w:numFmt w:val="decimal"/>
      <w:lvlText w:val=""/>
      <w:lvlJc w:val="left"/>
    </w:lvl>
    <w:lvl w:ilvl="2" w:tplc="A266C6FC">
      <w:numFmt w:val="decimal"/>
      <w:lvlText w:val=""/>
      <w:lvlJc w:val="left"/>
    </w:lvl>
    <w:lvl w:ilvl="3" w:tplc="28FE060C">
      <w:numFmt w:val="decimal"/>
      <w:lvlText w:val=""/>
      <w:lvlJc w:val="left"/>
    </w:lvl>
    <w:lvl w:ilvl="4" w:tplc="7466F12A">
      <w:numFmt w:val="decimal"/>
      <w:lvlText w:val=""/>
      <w:lvlJc w:val="left"/>
    </w:lvl>
    <w:lvl w:ilvl="5" w:tplc="62F4A2D4">
      <w:numFmt w:val="decimal"/>
      <w:lvlText w:val=""/>
      <w:lvlJc w:val="left"/>
    </w:lvl>
    <w:lvl w:ilvl="6" w:tplc="1BFE5498">
      <w:numFmt w:val="decimal"/>
      <w:lvlText w:val=""/>
      <w:lvlJc w:val="left"/>
    </w:lvl>
    <w:lvl w:ilvl="7" w:tplc="AE48B0CA">
      <w:numFmt w:val="decimal"/>
      <w:lvlText w:val=""/>
      <w:lvlJc w:val="left"/>
    </w:lvl>
    <w:lvl w:ilvl="8" w:tplc="C20AAEB4">
      <w:numFmt w:val="decimal"/>
      <w:lvlText w:val=""/>
      <w:lvlJc w:val="left"/>
    </w:lvl>
  </w:abstractNum>
  <w:num w:numId="1" w16cid:durableId="1670332672">
    <w:abstractNumId w:val="0"/>
    <w:lvlOverride w:ilvl="0">
      <w:startOverride w:val="1"/>
    </w:lvlOverride>
  </w:num>
  <w:num w:numId="2" w16cid:durableId="1097866422">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296"/>
    <w:rsid w:val="000737CD"/>
    <w:rsid w:val="00096654"/>
    <w:rsid w:val="000D75E5"/>
    <w:rsid w:val="005B793E"/>
    <w:rsid w:val="005F0F73"/>
    <w:rsid w:val="00A73C49"/>
    <w:rsid w:val="00B30296"/>
    <w:rsid w:val="00EC4B62"/>
    <w:rsid w:val="00FF70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7E7C123"/>
  <w15:docId w15:val="{47809735-C26A-D44A-BDB7-474D36BF5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2</Pages>
  <Words>564</Words>
  <Characters>3029</Characters>
  <Application>Microsoft Office Word</Application>
  <DocSecurity>0</DocSecurity>
  <Lines>94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Shawn Wood</cp:lastModifiedBy>
  <cp:revision>7</cp:revision>
  <dcterms:created xsi:type="dcterms:W3CDTF">2026-06-23T14:21:00Z</dcterms:created>
  <dcterms:modified xsi:type="dcterms:W3CDTF">2026-07-25T14:28:00Z</dcterms:modified>
</cp:coreProperties>
</file>